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46BB7" w14:textId="77777777" w:rsidR="00B8765E" w:rsidRDefault="00C825A1">
      <w:pPr>
        <w:pStyle w:val="berschrift1"/>
      </w:pPr>
      <w:r>
        <w:t>Allgemeine Geschäftsbedingungen (AGB) für das Nagelstudio</w:t>
      </w:r>
    </w:p>
    <w:p w14:paraId="12E518BC" w14:textId="77777777" w:rsidR="00B8765E" w:rsidRDefault="00C825A1">
      <w:r>
        <w:t>Stand: Oktober 2025</w:t>
      </w:r>
    </w:p>
    <w:p w14:paraId="79F2A22F" w14:textId="77777777" w:rsidR="00B8765E" w:rsidRDefault="00C825A1">
      <w:pPr>
        <w:pStyle w:val="berschrift2"/>
      </w:pPr>
      <w:r>
        <w:t>§1 Geltungsbereich</w:t>
      </w:r>
    </w:p>
    <w:p w14:paraId="6C44E69F" w14:textId="77777777" w:rsidR="00B8765E" w:rsidRDefault="00C825A1">
      <w:r>
        <w:br/>
        <w:t xml:space="preserve">Diese Allgemeinen Geschäftsbedingungen (AGB) gelten für alle Dienstleistungen und Warenlieferungen, </w:t>
      </w:r>
      <w:r>
        <w:br/>
        <w:t xml:space="preserve">die zwischen dem Nagelstudio und den Kundinnen/Kunden abgeschlossen werden. </w:t>
      </w:r>
      <w:r>
        <w:br/>
        <w:t>Mit der Terminvereinbarung oder Inanspruchnahme einer Dienstleistung gelten diese Bedingungen als anerkannt.</w:t>
      </w:r>
      <w:r>
        <w:br/>
        <w:t>Abweichende Bedingungen erkennen wir nur an, wenn diese schriftlich bestätigt wurden.</w:t>
      </w:r>
      <w:r>
        <w:br/>
      </w:r>
    </w:p>
    <w:p w14:paraId="2A506437" w14:textId="77777777" w:rsidR="00B8765E" w:rsidRDefault="00C825A1">
      <w:pPr>
        <w:pStyle w:val="berschrift2"/>
      </w:pPr>
      <w:r>
        <w:t>§2 Leistungserbringung</w:t>
      </w:r>
    </w:p>
    <w:p w14:paraId="69214E98" w14:textId="77777777" w:rsidR="00B8765E" w:rsidRDefault="00C825A1">
      <w:r>
        <w:br/>
        <w:t xml:space="preserve">Das Nagelstudio erbringt seine Leistungen nach bestem Wissen und Gewissen sowie nach dem aktuellen Stand der Nageltechnik. </w:t>
      </w:r>
      <w:r>
        <w:br/>
        <w:t xml:space="preserve">Die Kundin/der Kunde verpflichtet sich, vor Behandlungsbeginn alle relevanten Informationen über gesundheitliche Einschränkungen, Allergien oder Medikamenteneinnahmen mitzuteilen. </w:t>
      </w:r>
      <w:r>
        <w:br/>
        <w:t>Für Schäden, die durch unterlassene oder falsche Angaben entstehen, übernimmt das Studio keine Haftung.</w:t>
      </w:r>
      <w:r>
        <w:br/>
      </w:r>
    </w:p>
    <w:p w14:paraId="3DD11B66" w14:textId="77777777" w:rsidR="00B8765E" w:rsidRDefault="00C825A1">
      <w:pPr>
        <w:pStyle w:val="berschrift2"/>
      </w:pPr>
      <w:r>
        <w:t>§3 Terminvereinbarung &amp; Stornobedingungen</w:t>
      </w:r>
    </w:p>
    <w:p w14:paraId="1A14ED67" w14:textId="00C52899" w:rsidR="00B8765E" w:rsidRDefault="00C825A1">
      <w:r>
        <w:br/>
        <w:t xml:space="preserve">Vereinbarte Termine sind verbindlich. Absagen oder Terminverschiebungen müssen mindestens 24 Stunden vor dem Termin erfolgen. </w:t>
      </w:r>
      <w:r>
        <w:br/>
        <w:t xml:space="preserve">Bei Nichterscheinen oder kurzfristiger Absage kann eine Ausfallgebühr </w:t>
      </w:r>
      <w:r w:rsidR="00F006C7">
        <w:t>von 100</w:t>
      </w:r>
      <w:r>
        <w:t xml:space="preserve">% des Behandlungspreises berechnet werden. </w:t>
      </w:r>
      <w:r>
        <w:br/>
        <w:t>Bei Verspätungen kann sich die Behandlungszeit verkürzen oder der Termin verfällt</w:t>
      </w:r>
      <w:r w:rsidR="00CB5E0E">
        <w:t xml:space="preserve"> hier wird ebenfalls eine ausfallgebühr von 100% verrechnet</w:t>
      </w:r>
      <w:r w:rsidR="00151152">
        <w:t>.</w:t>
      </w:r>
      <w:r>
        <w:br/>
      </w:r>
    </w:p>
    <w:p w14:paraId="2FE437A0" w14:textId="77777777" w:rsidR="00B8765E" w:rsidRDefault="00C825A1">
      <w:pPr>
        <w:pStyle w:val="berschrift2"/>
      </w:pPr>
      <w:r>
        <w:t>§4 Preise &amp; Zahlungsmethoden</w:t>
      </w:r>
    </w:p>
    <w:p w14:paraId="6136B93C" w14:textId="77777777" w:rsidR="00B8765E" w:rsidRDefault="00C825A1">
      <w:r>
        <w:br/>
        <w:t xml:space="preserve">Alle Preise sind im Studio einsehbar und verstehen sich inklusive gesetzlicher Umsatzsteuer, sofern anwendbar. </w:t>
      </w:r>
      <w:r>
        <w:br/>
        <w:t xml:space="preserve">Die Zahlung ist unmittelbar nach der Behandlung fällig, bar oder per vereinbartem Zahlungsmittel. </w:t>
      </w:r>
      <w:r>
        <w:br/>
        <w:t>Bei Zahlungsverzug können Mahngebühren oder Inkassokosten berechnet werden.</w:t>
      </w:r>
      <w:r>
        <w:br/>
      </w:r>
    </w:p>
    <w:p w14:paraId="0B6D10E9" w14:textId="77777777" w:rsidR="00B8765E" w:rsidRDefault="00C825A1">
      <w:pPr>
        <w:pStyle w:val="berschrift2"/>
      </w:pPr>
      <w:r>
        <w:t>§5 Haftung &amp; Gewährleistung</w:t>
      </w:r>
    </w:p>
    <w:p w14:paraId="722E7383" w14:textId="77777777" w:rsidR="00B8765E" w:rsidRDefault="00C825A1">
      <w:r>
        <w:br/>
        <w:t xml:space="preserve">Das Nagelstudio haftet nur für Schäden, die durch vorsätzliches oder grob fahrlässiges Verhalten entstanden sind. </w:t>
      </w:r>
      <w:r>
        <w:br/>
        <w:t xml:space="preserve">Eine Haftung für gesundheitliche Folgen, die aufgrund unvollständiger Angaben der Kundin/des Kunden entstehen, wird ausgeschlossen. </w:t>
      </w:r>
      <w:r>
        <w:br/>
        <w:t>Gewährleistungsansprüche verfallen, wenn:</w:t>
      </w:r>
      <w:r>
        <w:br/>
        <w:t>- die Modellage unsachgemäß behandelt oder von Dritten bearbeitet wurde,</w:t>
      </w:r>
      <w:r>
        <w:br/>
        <w:t>- Pflegehinweise nicht beachtet wurden,</w:t>
      </w:r>
      <w:r>
        <w:br/>
        <w:t>- der Schaden durch äußere Einflüsse (z. B. Chemikalien) entstanden ist.</w:t>
      </w:r>
      <w:r>
        <w:br/>
        <w:t>Bei berechtigter Reklamation erfolgt eine kostenlose Nachbesserung. Weitergehende Ansprüche sind ausgeschlossen.</w:t>
      </w:r>
      <w:r>
        <w:br/>
      </w:r>
    </w:p>
    <w:p w14:paraId="7B12639E" w14:textId="77777777" w:rsidR="00B8765E" w:rsidRDefault="00C825A1">
      <w:pPr>
        <w:pStyle w:val="berschrift2"/>
      </w:pPr>
      <w:r>
        <w:t>§6 Eigentumsvorbehalt</w:t>
      </w:r>
    </w:p>
    <w:p w14:paraId="0B84AE58" w14:textId="77777777" w:rsidR="00B8765E" w:rsidRDefault="00C825A1">
      <w:r>
        <w:br/>
        <w:t>Verkaufte Produkte bleiben bis zur vollständigen Bezahlung Eigentum des Studios.</w:t>
      </w:r>
      <w:r>
        <w:br/>
      </w:r>
    </w:p>
    <w:p w14:paraId="7C2128E0" w14:textId="77777777" w:rsidR="00B8765E" w:rsidRDefault="00C825A1">
      <w:pPr>
        <w:pStyle w:val="berschrift2"/>
      </w:pPr>
      <w:r>
        <w:t>§7 Verhaltensregeln im Studio</w:t>
      </w:r>
    </w:p>
    <w:p w14:paraId="1F2A2172" w14:textId="77777777" w:rsidR="00B8765E" w:rsidRDefault="00C825A1">
      <w:r>
        <w:br/>
        <w:t xml:space="preserve">Die Kundin/der Kunde verpflichtet sich zu respektvollem Verhalten während des Aufenthalts im Studio. </w:t>
      </w:r>
      <w:r>
        <w:br/>
        <w:t>Das Studio behält sich vor, die Dienstleistung bei unangebrachtem Verhalten abzubrechen oder den Zutritt zu verweigern.</w:t>
      </w:r>
      <w:r>
        <w:br/>
      </w:r>
    </w:p>
    <w:p w14:paraId="2E51E6DC" w14:textId="77777777" w:rsidR="00B8765E" w:rsidRDefault="00C825A1">
      <w:pPr>
        <w:pStyle w:val="berschrift2"/>
      </w:pPr>
      <w:r>
        <w:t>§8 Datenschutz &amp; Bildverwendung</w:t>
      </w:r>
    </w:p>
    <w:p w14:paraId="17125499" w14:textId="77777777" w:rsidR="00B8765E" w:rsidRDefault="00C825A1">
      <w:r>
        <w:br/>
        <w:t xml:space="preserve">Personenbezogene Daten werden ausschließlich gemäß der Datenschutz-Grundverordnung (DSGVO) und dem österreichischen Datenschutzgesetz verarbeitet. </w:t>
      </w:r>
      <w:r>
        <w:br/>
        <w:t>Fotos oder Videos, die im Rahmen der Behandlung erstellt werden, dürfen nur mit schriftlicher Einwilligung der Kundin/des Kunden veröffentlicht oder zu Werbezwecken verwendet werden.</w:t>
      </w:r>
      <w:r>
        <w:br/>
      </w:r>
    </w:p>
    <w:p w14:paraId="354440C8" w14:textId="77777777" w:rsidR="00B8765E" w:rsidRDefault="00C825A1">
      <w:pPr>
        <w:pStyle w:val="berschrift2"/>
      </w:pPr>
      <w:r>
        <w:t>§9 Gerichtsstand &amp; anwendbares Recht</w:t>
      </w:r>
    </w:p>
    <w:p w14:paraId="16761246" w14:textId="77777777" w:rsidR="00B8765E" w:rsidRDefault="00C825A1">
      <w:r>
        <w:br/>
        <w:t>Es gilt österreichisches Recht. Gerichtsstand ist der Sitz des Studios, soweit gesetzlich zulässig.</w:t>
      </w:r>
      <w:r>
        <w:br/>
      </w:r>
    </w:p>
    <w:p w14:paraId="4AA7C432" w14:textId="77777777" w:rsidR="00B8765E" w:rsidRDefault="00C825A1">
      <w:pPr>
        <w:pStyle w:val="berschrift2"/>
      </w:pPr>
      <w:r>
        <w:t>§10 Salvatorische Klausel</w:t>
      </w:r>
    </w:p>
    <w:p w14:paraId="211E97EB" w14:textId="77777777" w:rsidR="00B8765E" w:rsidRDefault="00C825A1">
      <w:r>
        <w:br/>
        <w:t xml:space="preserve">Sollte eine Bestimmung dieser AGB unwirksam sein, bleibt die Wirksamkeit der übrigen Bestimmungen unberührt. </w:t>
      </w:r>
      <w:r>
        <w:br/>
        <w:t>Anstelle der unwirksamen Bestimmung gilt eine Regelung, die dem wirtschaftlichen Zweck am nächsten kommt.</w:t>
      </w:r>
      <w:r>
        <w:br/>
      </w:r>
    </w:p>
    <w:sectPr w:rsidR="00B8765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49011523">
    <w:abstractNumId w:val="8"/>
  </w:num>
  <w:num w:numId="2" w16cid:durableId="157162764">
    <w:abstractNumId w:val="6"/>
  </w:num>
  <w:num w:numId="3" w16cid:durableId="942415774">
    <w:abstractNumId w:val="5"/>
  </w:num>
  <w:num w:numId="4" w16cid:durableId="2074740456">
    <w:abstractNumId w:val="4"/>
  </w:num>
  <w:num w:numId="5" w16cid:durableId="1967926956">
    <w:abstractNumId w:val="7"/>
  </w:num>
  <w:num w:numId="6" w16cid:durableId="1504397464">
    <w:abstractNumId w:val="3"/>
  </w:num>
  <w:num w:numId="7" w16cid:durableId="1627081460">
    <w:abstractNumId w:val="2"/>
  </w:num>
  <w:num w:numId="8" w16cid:durableId="128717292">
    <w:abstractNumId w:val="1"/>
  </w:num>
  <w:num w:numId="9" w16cid:durableId="141632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51152"/>
    <w:rsid w:val="0029639D"/>
    <w:rsid w:val="00326F90"/>
    <w:rsid w:val="005A41C6"/>
    <w:rsid w:val="009B59D5"/>
    <w:rsid w:val="00AA1D8D"/>
    <w:rsid w:val="00B148B5"/>
    <w:rsid w:val="00B47730"/>
    <w:rsid w:val="00B8765E"/>
    <w:rsid w:val="00C825A1"/>
    <w:rsid w:val="00CB0664"/>
    <w:rsid w:val="00CB5E0E"/>
    <w:rsid w:val="00F006C7"/>
    <w:rsid w:val="00F347F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1EC630"/>
  <w14:defaultImageDpi w14:val="300"/>
  <w15:docId w15:val="{FEFFF587-8B6F-184C-B12C-837F9411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463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Jaqueline Wirrer</cp:lastModifiedBy>
  <cp:revision>2</cp:revision>
  <dcterms:created xsi:type="dcterms:W3CDTF">2026-04-06T20:18:00Z</dcterms:created>
  <dcterms:modified xsi:type="dcterms:W3CDTF">2026-04-06T20:18:00Z</dcterms:modified>
  <cp:category/>
</cp:coreProperties>
</file>